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03539" w14:textId="77777777" w:rsidR="009D7CE7" w:rsidRPr="00805BB0" w:rsidRDefault="009D7CE7" w:rsidP="009D7CE7">
      <w:pPr>
        <w:tabs>
          <w:tab w:val="left" w:pos="90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bookmarkStart w:id="0" w:name="_Hlk169012819"/>
      <w:r w:rsidRPr="00805BB0">
        <w:rPr>
          <w:rFonts w:ascii="Times New Roman" w:hAnsi="Times New Roman"/>
          <w:b/>
          <w:sz w:val="28"/>
          <w:szCs w:val="20"/>
        </w:rPr>
        <w:t>СРАВНИТЕЛЬНАЯ ТАБЛИЦА</w:t>
      </w:r>
    </w:p>
    <w:p w14:paraId="1D86B0DD" w14:textId="54B9204F" w:rsidR="009D7CE7" w:rsidRPr="00805BB0" w:rsidRDefault="009D7CE7" w:rsidP="009D7CE7">
      <w:pPr>
        <w:tabs>
          <w:tab w:val="left" w:pos="90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kk-KZ"/>
        </w:rPr>
      </w:pPr>
      <w:r w:rsidRPr="00805BB0">
        <w:rPr>
          <w:rFonts w:ascii="Times New Roman" w:hAnsi="Times New Roman"/>
          <w:b/>
          <w:sz w:val="28"/>
          <w:szCs w:val="20"/>
        </w:rPr>
        <w:t xml:space="preserve">к проекту </w:t>
      </w:r>
      <w:r w:rsidRPr="00805BB0">
        <w:rPr>
          <w:rFonts w:ascii="Times New Roman" w:hAnsi="Times New Roman"/>
          <w:b/>
          <w:sz w:val="28"/>
          <w:szCs w:val="20"/>
          <w:lang w:val="kk-KZ"/>
        </w:rPr>
        <w:t xml:space="preserve">постановления Правительства Республики Казахстан </w:t>
      </w:r>
      <w:r w:rsidRPr="00805BB0">
        <w:rPr>
          <w:rFonts w:ascii="Times New Roman" w:hAnsi="Times New Roman"/>
          <w:b/>
          <w:sz w:val="28"/>
          <w:szCs w:val="20"/>
        </w:rPr>
        <w:t>«</w:t>
      </w:r>
      <w:bookmarkStart w:id="1" w:name="_Hlk170292254"/>
      <w:r w:rsidRPr="00805BB0">
        <w:rPr>
          <w:rFonts w:ascii="Times New Roman" w:hAnsi="Times New Roman"/>
          <w:b/>
          <w:sz w:val="28"/>
          <w:szCs w:val="20"/>
        </w:rPr>
        <w:t>О внесении дополнени</w:t>
      </w:r>
      <w:r w:rsidR="004904C9">
        <w:rPr>
          <w:rFonts w:ascii="Times New Roman" w:hAnsi="Times New Roman"/>
          <w:b/>
          <w:sz w:val="28"/>
          <w:szCs w:val="20"/>
          <w:lang w:val="kk-KZ"/>
        </w:rPr>
        <w:t>й</w:t>
      </w:r>
    </w:p>
    <w:p w14:paraId="533BCA01" w14:textId="77777777" w:rsidR="009D7CE7" w:rsidRPr="00805BB0" w:rsidRDefault="009D7CE7" w:rsidP="009D7CE7">
      <w:pPr>
        <w:tabs>
          <w:tab w:val="left" w:pos="90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805BB0">
        <w:rPr>
          <w:rFonts w:ascii="Times New Roman" w:hAnsi="Times New Roman"/>
          <w:b/>
          <w:sz w:val="28"/>
          <w:szCs w:val="20"/>
        </w:rPr>
        <w:t xml:space="preserve">в постановление Правительства Республики Казахстан </w:t>
      </w:r>
      <w:bookmarkEnd w:id="1"/>
      <w:r w:rsidRPr="00805BB0">
        <w:rPr>
          <w:rFonts w:ascii="Times New Roman" w:hAnsi="Times New Roman"/>
          <w:b/>
          <w:sz w:val="28"/>
          <w:szCs w:val="20"/>
        </w:rPr>
        <w:t xml:space="preserve">от 6 января 2023 года № 10 </w:t>
      </w:r>
    </w:p>
    <w:p w14:paraId="37C15949" w14:textId="77777777" w:rsidR="009D7CE7" w:rsidRPr="00805BB0" w:rsidRDefault="009D7CE7" w:rsidP="009D7CE7">
      <w:pPr>
        <w:tabs>
          <w:tab w:val="left" w:pos="90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805BB0">
        <w:rPr>
          <w:rFonts w:ascii="Times New Roman" w:hAnsi="Times New Roman"/>
          <w:b/>
          <w:sz w:val="28"/>
          <w:szCs w:val="20"/>
        </w:rPr>
        <w:t>«О Регламенте Правительства Республики Казахстан»</w:t>
      </w:r>
      <w:bookmarkEnd w:id="0"/>
    </w:p>
    <w:p w14:paraId="0F8B25F5" w14:textId="77777777" w:rsidR="009D7CE7" w:rsidRPr="00805BB0" w:rsidRDefault="009D7CE7" w:rsidP="009D7CE7">
      <w:pPr>
        <w:tabs>
          <w:tab w:val="left" w:pos="90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1759"/>
        <w:gridCol w:w="4339"/>
        <w:gridCol w:w="5363"/>
        <w:gridCol w:w="2539"/>
      </w:tblGrid>
      <w:tr w:rsidR="009D7CE7" w:rsidRPr="00805BB0" w14:paraId="23D1E5D3" w14:textId="77777777" w:rsidTr="002951A6">
        <w:tc>
          <w:tcPr>
            <w:tcW w:w="560" w:type="dxa"/>
            <w:vAlign w:val="center"/>
          </w:tcPr>
          <w:p w14:paraId="683BD2B6" w14:textId="77777777" w:rsidR="009D7CE7" w:rsidRPr="00805BB0" w:rsidRDefault="009D7CE7" w:rsidP="009D7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05B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1759" w:type="dxa"/>
            <w:vAlign w:val="center"/>
          </w:tcPr>
          <w:p w14:paraId="5A0F7E7C" w14:textId="77777777" w:rsidR="009D7CE7" w:rsidRPr="00805BB0" w:rsidRDefault="009D7CE7" w:rsidP="009D7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05B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Структурный элемент</w:t>
            </w:r>
          </w:p>
        </w:tc>
        <w:tc>
          <w:tcPr>
            <w:tcW w:w="4339" w:type="dxa"/>
            <w:vAlign w:val="center"/>
          </w:tcPr>
          <w:p w14:paraId="1F744A3E" w14:textId="77777777" w:rsidR="009D7CE7" w:rsidRPr="00805BB0" w:rsidRDefault="009D7CE7" w:rsidP="002951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05B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Действующая </w:t>
            </w:r>
            <w:r w:rsidR="002951A6" w:rsidRPr="00805B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805B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редакция</w:t>
            </w:r>
          </w:p>
        </w:tc>
        <w:tc>
          <w:tcPr>
            <w:tcW w:w="5363" w:type="dxa"/>
            <w:vAlign w:val="center"/>
          </w:tcPr>
          <w:p w14:paraId="4B50F547" w14:textId="77777777" w:rsidR="009D7CE7" w:rsidRPr="00805BB0" w:rsidRDefault="009D7CE7" w:rsidP="009D7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05B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Предлагаемая редакция</w:t>
            </w:r>
          </w:p>
        </w:tc>
        <w:tc>
          <w:tcPr>
            <w:tcW w:w="2539" w:type="dxa"/>
            <w:vAlign w:val="center"/>
          </w:tcPr>
          <w:p w14:paraId="7BDE8CF1" w14:textId="77777777" w:rsidR="009D7CE7" w:rsidRPr="00805BB0" w:rsidRDefault="009D7CE7" w:rsidP="009D7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05B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Обоснование</w:t>
            </w:r>
          </w:p>
        </w:tc>
      </w:tr>
      <w:tr w:rsidR="009D7CE7" w:rsidRPr="00805BB0" w14:paraId="3BD22E15" w14:textId="77777777" w:rsidTr="002951A6">
        <w:tc>
          <w:tcPr>
            <w:tcW w:w="560" w:type="dxa"/>
          </w:tcPr>
          <w:p w14:paraId="466A9543" w14:textId="77777777" w:rsidR="009D7CE7" w:rsidRPr="00805BB0" w:rsidRDefault="009D7CE7" w:rsidP="009D7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05B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59" w:type="dxa"/>
          </w:tcPr>
          <w:p w14:paraId="01ECFB5E" w14:textId="77777777" w:rsidR="009D7CE7" w:rsidRPr="00805BB0" w:rsidRDefault="009D7CE7" w:rsidP="009D7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05B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339" w:type="dxa"/>
          </w:tcPr>
          <w:p w14:paraId="7B73F852" w14:textId="77777777" w:rsidR="009D7CE7" w:rsidRPr="00805BB0" w:rsidRDefault="009D7CE7" w:rsidP="009D7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05B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363" w:type="dxa"/>
          </w:tcPr>
          <w:p w14:paraId="2B0A6451" w14:textId="77777777" w:rsidR="009D7CE7" w:rsidRPr="00805BB0" w:rsidRDefault="009D7CE7" w:rsidP="009D7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05B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539" w:type="dxa"/>
          </w:tcPr>
          <w:p w14:paraId="48B75204" w14:textId="77777777" w:rsidR="009D7CE7" w:rsidRPr="00805BB0" w:rsidRDefault="009D7CE7" w:rsidP="009D7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05B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9D7CE7" w:rsidRPr="00805BB0" w14:paraId="454613F5" w14:textId="77777777" w:rsidTr="002951A6">
        <w:tc>
          <w:tcPr>
            <w:tcW w:w="14560" w:type="dxa"/>
            <w:gridSpan w:val="5"/>
          </w:tcPr>
          <w:p w14:paraId="093EB22D" w14:textId="77777777" w:rsidR="009D7CE7" w:rsidRPr="00805BB0" w:rsidRDefault="009D7CE7" w:rsidP="009D7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805BB0">
              <w:rPr>
                <w:rFonts w:ascii="Times New Roman" w:hAnsi="Times New Roman"/>
                <w:b/>
                <w:sz w:val="24"/>
                <w:szCs w:val="24"/>
              </w:rPr>
              <w:t xml:space="preserve">Регламент </w:t>
            </w:r>
            <w:r w:rsidRPr="00805BB0">
              <w:rPr>
                <w:rFonts w:ascii="Times New Roman" w:hAnsi="Times New Roman"/>
                <w:b/>
                <w:bCs/>
                <w:sz w:val="24"/>
                <w:szCs w:val="24"/>
              </w:rPr>
              <w:t>Правительства Республики Казахстан</w:t>
            </w:r>
          </w:p>
        </w:tc>
      </w:tr>
      <w:tr w:rsidR="009D7CE7" w:rsidRPr="00805BB0" w14:paraId="4796942F" w14:textId="77777777" w:rsidTr="002951A6">
        <w:tc>
          <w:tcPr>
            <w:tcW w:w="560" w:type="dxa"/>
          </w:tcPr>
          <w:p w14:paraId="2C786CE8" w14:textId="77777777" w:rsidR="009D7CE7" w:rsidRPr="00805BB0" w:rsidRDefault="009D7CE7" w:rsidP="009D7C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805BB0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1.</w:t>
            </w:r>
          </w:p>
        </w:tc>
        <w:tc>
          <w:tcPr>
            <w:tcW w:w="1759" w:type="dxa"/>
          </w:tcPr>
          <w:p w14:paraId="22F6BE06" w14:textId="77777777" w:rsidR="009D7CE7" w:rsidRPr="00805BB0" w:rsidRDefault="009D7CE7" w:rsidP="009D7C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B0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</w:p>
          <w:p w14:paraId="6EE4B96E" w14:textId="77777777" w:rsidR="009D7CE7" w:rsidRPr="00805BB0" w:rsidRDefault="009D7CE7" w:rsidP="009D7C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B0">
              <w:rPr>
                <w:rFonts w:ascii="Times New Roman" w:hAnsi="Times New Roman" w:cs="Times New Roman"/>
                <w:sz w:val="24"/>
                <w:szCs w:val="24"/>
              </w:rPr>
              <w:t>146-2</w:t>
            </w:r>
          </w:p>
        </w:tc>
        <w:tc>
          <w:tcPr>
            <w:tcW w:w="4339" w:type="dxa"/>
          </w:tcPr>
          <w:p w14:paraId="57AA9537" w14:textId="77777777" w:rsidR="009D7CE7" w:rsidRPr="00805BB0" w:rsidRDefault="009D7CE7" w:rsidP="009D7CE7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5BB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Отсутствует.</w:t>
            </w:r>
          </w:p>
          <w:p w14:paraId="462B3A51" w14:textId="77777777" w:rsidR="009D7CE7" w:rsidRPr="00805BB0" w:rsidRDefault="009D7CE7" w:rsidP="009D7CE7">
            <w:pPr>
              <w:pStyle w:val="a4"/>
              <w:ind w:firstLine="315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63" w:type="dxa"/>
          </w:tcPr>
          <w:p w14:paraId="26982585" w14:textId="42561919" w:rsidR="00A94157" w:rsidRPr="00122D59" w:rsidRDefault="00A94157" w:rsidP="009D7CE7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GoBack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146-2. </w:t>
            </w:r>
            <w:r w:rsidR="004113C0" w:rsidRPr="004113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Центральны</w:t>
            </w:r>
            <w:r w:rsid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4113C0" w:rsidRPr="004113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государственны</w:t>
            </w:r>
            <w:r w:rsid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4113C0" w:rsidRPr="004113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</w:t>
            </w:r>
            <w:r w:rsid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</w:t>
            </w:r>
            <w:r w:rsidR="004113C0" w:rsidRPr="004113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местны</w:t>
            </w:r>
            <w:r w:rsid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4113C0" w:rsidRPr="004113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исполнительны</w:t>
            </w:r>
            <w:r w:rsidR="009D4D4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4113C0" w:rsidRPr="004113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</w:t>
            </w:r>
            <w:r w:rsid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</w:t>
            </w:r>
            <w:r w:rsidR="004113C0" w:rsidRPr="004113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 также подведомственны</w:t>
            </w:r>
            <w:r w:rsid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4113C0" w:rsidRPr="004113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им организаци</w:t>
            </w:r>
            <w:r w:rsid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ям запрещается </w:t>
            </w:r>
            <w:r w:rsidR="004113C0" w:rsidRPr="004113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вносить</w:t>
            </w:r>
            <w:r w:rsid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инициативы</w:t>
            </w:r>
            <w:r w:rsidR="004113C0" w:rsidRPr="004113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виде писем Президенту Республики Казахстан, в Администрацию Президента Республики Казахстан и в Правительство Республики Казахстан, </w:t>
            </w:r>
            <w:r w:rsidRPr="00A941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влеку</w:t>
            </w:r>
            <w:r w:rsid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щие</w:t>
            </w:r>
            <w:r w:rsidRPr="00A941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сокращение доходов или увеличение расходов республиканского и (или) местных бюджетов и (или) Национального фонда Республики Казахстан</w:t>
            </w:r>
            <w:r w:rsid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а также </w:t>
            </w:r>
            <w:r w:rsidRPr="00A941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</w:t>
            </w:r>
            <w:r w:rsid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A941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механизмов или инструментов реализации бюджетного законодательства Республики Казахстан</w:t>
            </w:r>
            <w:r w:rsidR="00321ACF" w:rsidRPr="00321AC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21AC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без получения предварительного положительного заключения </w:t>
            </w:r>
            <w:r w:rsidR="00FB252C" w:rsidRPr="00FB25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Министерства финансов и национальной экономики</w:t>
            </w:r>
            <w:r w:rsidR="00122D59" w:rsidRPr="00122D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77C7255D" w14:textId="3B218C88" w:rsidR="001F688C" w:rsidRPr="00625494" w:rsidRDefault="001F688C" w:rsidP="001F688C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45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Инициатива, указанная в </w:t>
            </w:r>
            <w:r w:rsid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абзаце</w:t>
            </w:r>
            <w:r w:rsidRPr="004045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E7B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первом </w:t>
            </w:r>
            <w:r w:rsidRPr="004045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настоящего пункта, </w:t>
            </w:r>
            <w:r w:rsidR="003E7B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сопровождается</w:t>
            </w:r>
            <w:r w:rsidRPr="0040456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финансово-экономическим обоснованием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включающим </w:t>
            </w:r>
            <w:r w:rsidRPr="004045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расчет влияния на доходную и (или) расходную часть соответствующего бюджета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,</w:t>
            </w:r>
            <w:r>
              <w:t xml:space="preserve"> </w:t>
            </w:r>
            <w:r w:rsidRPr="004045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указание источников покрытия </w:t>
            </w:r>
            <w:r w:rsidRPr="004045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дополнительных расходов либо компенсации выпадающих доходов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,</w:t>
            </w:r>
            <w:r>
              <w:t xml:space="preserve"> </w:t>
            </w:r>
            <w:r w:rsidRPr="004045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оценку влияния на параметры бюджетного планирования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, а также </w:t>
            </w:r>
            <w:r w:rsidRPr="004045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анализ соответствия положениям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Бюджетного кодекса </w:t>
            </w:r>
            <w:r w:rsidR="00FB252C" w:rsidRPr="00FB25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Республики Казахстан </w:t>
            </w:r>
            <w:r w:rsidRPr="004045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и иным актам бюджетного законодательства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4045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Республики </w:t>
            </w:r>
            <w:r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Казахстан. Отсутствие финансово-экономического обоснования является основанием для возврата инициативы без рассмотрения</w:t>
            </w:r>
            <w:r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4E9A5809" w14:textId="3082D649" w:rsidR="00A94157" w:rsidRPr="00625494" w:rsidRDefault="00CE66D4" w:rsidP="009D7CE7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случае внесени</w:t>
            </w:r>
            <w:r w:rsidR="00E34CBC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инициативы, влекущей сокращение доходов или увеличение расходов республиканского бюджета, Национального фонда, а также изменение механизмов или инструментов реализации бюджетного законодательства Республики Казахстан, центральный государственный орган формирует письмо с соответствующим обоснованием, </w:t>
            </w:r>
            <w:r w:rsidR="009F4FDA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подписанное первым руководителем государственного органа либо уполномоченным им должностным лицом, и направляет в Министерств</w:t>
            </w:r>
            <w:r w:rsidR="009D4D42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9F4FDA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финансов и национальной экономики.</w:t>
            </w:r>
          </w:p>
          <w:p w14:paraId="690DE082" w14:textId="29B06448" w:rsidR="009F4FDA" w:rsidRDefault="009F4FDA" w:rsidP="009D7CE7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случае внесени</w:t>
            </w:r>
            <w:r w:rsidR="00E34CBC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инициативы, влекущей сокращение доходов </w:t>
            </w:r>
            <w:r w:rsidR="00A048F4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="003C2306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увеличение расходов республиканского и </w:t>
            </w:r>
            <w:r w:rsidR="00A048F4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C2306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(или) </w:t>
            </w:r>
            <w:r w:rsidR="00A048F4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местных </w:t>
            </w:r>
            <w:r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</w:t>
            </w:r>
            <w:r w:rsidR="00A048F4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ов и (или) </w:t>
            </w:r>
            <w:r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Национального фонда</w:t>
            </w:r>
            <w:r w:rsidR="00A048F4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местный исполнительный орган формирует письмо</w:t>
            </w:r>
            <w:r w:rsidRPr="00625494">
              <w:t xml:space="preserve"> </w:t>
            </w:r>
            <w:r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 соответствующим обоснованием, подписанное первым руководителем государственного органа либо уполномоченным им должностным лицом, и направляет его в соответствующий уполномоченный орган по </w:t>
            </w:r>
            <w:r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государственному планированию области, города республиканского значения или столицы района (города областного значения), </w:t>
            </w:r>
            <w:r w:rsidR="00102E8B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который </w:t>
            </w:r>
            <w:r w:rsidR="00FB252C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обеспечивает их рассмотрение и при необходимости </w:t>
            </w:r>
            <w:r w:rsidR="00DB5BA2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направляет в</w:t>
            </w:r>
            <w:r w:rsidR="00102E8B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C2306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</w:t>
            </w:r>
            <w:r w:rsidR="00B646A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3C2306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финансов и национальной экономики. </w:t>
            </w:r>
            <w:r w:rsidR="00DB5BA2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 этом, и</w:t>
            </w:r>
            <w:r w:rsidR="00A83972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="003C2306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ициатива </w:t>
            </w:r>
            <w:r w:rsidR="00102E8B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предусматрива</w:t>
            </w:r>
            <w:r w:rsidR="00A83972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ющая</w:t>
            </w:r>
            <w:r w:rsidR="00102E8B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изменение механизмов или инструментов реализации бюджетного законодательства Республики Казахстан </w:t>
            </w:r>
            <w:r w:rsidR="00DB5BA2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также </w:t>
            </w:r>
            <w:r w:rsidR="00FB252C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согласов</w:t>
            </w:r>
            <w:r w:rsidR="00A83972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ывается с</w:t>
            </w:r>
            <w:r w:rsidR="00FB252C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F178B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</w:t>
            </w:r>
            <w:r w:rsidR="0075046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ами</w:t>
            </w:r>
            <w:r w:rsidR="008F178B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финансов и национальной экономик</w:t>
            </w:r>
            <w:r w:rsidR="0075046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E34CBC" w:rsidRPr="0062549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556E9CFF" w14:textId="5FDB2150" w:rsidR="005B3086" w:rsidRDefault="00A048F4" w:rsidP="00FB24D1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="00151D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одве</w:t>
            </w:r>
            <w:r w:rsidR="000F56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домственные</w:t>
            </w:r>
            <w:r w:rsidR="00151D7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организаци</w:t>
            </w:r>
            <w:r w:rsidR="000F56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вносят </w:t>
            </w:r>
            <w:r w:rsidR="00C41B67" w:rsidRPr="00C41B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инициатив</w:t>
            </w:r>
            <w:r w:rsidR="005B30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="00C41B67" w:rsidRPr="00C41B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F56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через </w:t>
            </w:r>
            <w:r w:rsidR="00C41B67" w:rsidRPr="00C41B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соответствующ</w:t>
            </w:r>
            <w:r w:rsidR="000F56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ий</w:t>
            </w:r>
            <w:r w:rsidR="00C41B67" w:rsidRPr="00C41B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центральн</w:t>
            </w:r>
            <w:r w:rsidR="000F56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ый</w:t>
            </w:r>
            <w:r w:rsidR="00C41B67" w:rsidRPr="00C41B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41B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отраслево</w:t>
            </w:r>
            <w:r w:rsidR="000F56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="00C41B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41B67" w:rsidRPr="00C41B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</w:t>
            </w:r>
            <w:r w:rsidR="000F564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ый</w:t>
            </w:r>
            <w:r w:rsidR="00C41B67" w:rsidRPr="00C41B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 либо местн</w:t>
            </w:r>
            <w:r w:rsidR="00FB24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ый</w:t>
            </w:r>
            <w:r w:rsidR="00C41B67" w:rsidRPr="00C41B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исполнительн</w:t>
            </w:r>
            <w:r w:rsidR="00FB24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ый</w:t>
            </w:r>
            <w:r w:rsidR="00C41B67" w:rsidRPr="00C41B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</w:t>
            </w:r>
            <w:r w:rsidR="00FB24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который обеспечивает их рассмотрение и направление </w:t>
            </w:r>
            <w:r w:rsidR="005B3086" w:rsidRPr="005B30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="005B30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B3086" w:rsidRPr="005B30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согласование в порядке, установленном </w:t>
            </w:r>
            <w:r w:rsidR="005B3086" w:rsidRP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абзацами </w:t>
            </w:r>
            <w:r w:rsidR="003E7B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третьим</w:t>
            </w:r>
            <w:r w:rsidR="005B3086" w:rsidRPr="00A252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r w:rsidR="003E7B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четвертым</w:t>
            </w:r>
            <w:r w:rsidR="005B3086" w:rsidRPr="005B30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настоящего пункта.</w:t>
            </w:r>
            <w:r w:rsidR="005B308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53F4845" w14:textId="4E73FECB" w:rsidR="0021328B" w:rsidRPr="0021328B" w:rsidRDefault="003E7B97" w:rsidP="0021328B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Министерства</w:t>
            </w:r>
            <w:r w:rsidR="0021328B" w:rsidRPr="002132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финансов, национальной экономики или местный уполномоченный орган по государственному планированию формируют заключение в срок, не превышающий 10 календарных дней со дня поступления инициативы.</w:t>
            </w:r>
          </w:p>
          <w:p w14:paraId="4CF83F36" w14:textId="2533557C" w:rsidR="005B3086" w:rsidRDefault="0021328B" w:rsidP="0021328B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2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может быть продлен не более чем на 10 календарных дней в случае необходимости дополнительной финансово-экономической экспертизы с обязательным уведомлением инициатора.</w:t>
            </w:r>
          </w:p>
          <w:p w14:paraId="3D634E8A" w14:textId="24FF3C2A" w:rsidR="0021328B" w:rsidRDefault="0021328B" w:rsidP="0021328B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2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 наличии положительных заключений инициатива </w:t>
            </w:r>
            <w:r w:rsidR="003E7B9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реализовывается</w:t>
            </w:r>
            <w:r w:rsidRPr="002132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установленном </w:t>
            </w:r>
            <w:r w:rsidRPr="002132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законодательством порядке Республики Казахстан.</w:t>
            </w:r>
          </w:p>
          <w:p w14:paraId="300D953E" w14:textId="68A9C640" w:rsidR="0021328B" w:rsidRPr="0021328B" w:rsidRDefault="0021328B" w:rsidP="0021328B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32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 получении отрицательного зак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лючения инициатива </w:t>
            </w:r>
            <w:r w:rsidRPr="002132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может быть доработана с учетом замечаний и повторно внесена на согласование.</w:t>
            </w:r>
          </w:p>
          <w:p w14:paraId="14B7DA0D" w14:textId="624BE61A" w:rsidR="009D7CE7" w:rsidRPr="00CE17E8" w:rsidRDefault="0021328B" w:rsidP="00A252B4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132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Повторное рассмотрение осуществляется в срок не более 7 календарных дней.</w:t>
            </w:r>
            <w:bookmarkEnd w:id="2"/>
          </w:p>
        </w:tc>
        <w:tc>
          <w:tcPr>
            <w:tcW w:w="2539" w:type="dxa"/>
          </w:tcPr>
          <w:p w14:paraId="6C34DF64" w14:textId="3658DF19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BB0">
              <w:rPr>
                <w:rFonts w:ascii="Times New Roman" w:hAnsi="Times New Roman"/>
                <w:sz w:val="24"/>
                <w:szCs w:val="24"/>
              </w:rPr>
              <w:lastRenderedPageBreak/>
              <w:t>Во исполнение пункта 2.3 Протокольного поручения Руководителя Администрации Президента Республики Казахстан от 8 мая 2025 года № 25-61-3.4, предусматривающего введение алгоритма (механизма) в реализацию статьи 2 Бюджетного кодекса</w:t>
            </w:r>
            <w:r w:rsidRPr="00805BB0">
              <w:t xml:space="preserve"> </w:t>
            </w:r>
            <w:r w:rsidRPr="00805BB0">
              <w:rPr>
                <w:rFonts w:ascii="Times New Roman" w:hAnsi="Times New Roman"/>
                <w:sz w:val="24"/>
                <w:szCs w:val="24"/>
              </w:rPr>
              <w:t xml:space="preserve">Республики Казахстан, запрещающий администраторам бюджетных программ, местным исполнительным органам и иным </w:t>
            </w:r>
            <w:r w:rsidRPr="00805BB0">
              <w:rPr>
                <w:rFonts w:ascii="Times New Roman" w:hAnsi="Times New Roman"/>
                <w:sz w:val="24"/>
                <w:szCs w:val="24"/>
              </w:rPr>
              <w:lastRenderedPageBreak/>
              <w:t>получателям бюджетных средств вносить Президенту</w:t>
            </w:r>
            <w:r w:rsidRPr="00805BB0">
              <w:t xml:space="preserve"> </w:t>
            </w:r>
            <w:r w:rsidR="00C20A30">
              <w:rPr>
                <w:rFonts w:ascii="Times New Roman" w:hAnsi="Times New Roman"/>
                <w:sz w:val="24"/>
                <w:szCs w:val="24"/>
              </w:rPr>
              <w:t>Республики Казахстан и</w:t>
            </w:r>
            <w:r w:rsidRPr="00805BB0">
              <w:rPr>
                <w:rFonts w:ascii="Times New Roman" w:hAnsi="Times New Roman"/>
                <w:sz w:val="24"/>
                <w:szCs w:val="24"/>
              </w:rPr>
              <w:t xml:space="preserve"> в Администрацию Президента</w:t>
            </w:r>
            <w:r w:rsidRPr="00805BB0">
              <w:t xml:space="preserve"> </w:t>
            </w:r>
            <w:r w:rsidRPr="00805BB0">
              <w:rPr>
                <w:rFonts w:ascii="Times New Roman" w:hAnsi="Times New Roman"/>
                <w:sz w:val="24"/>
                <w:szCs w:val="24"/>
              </w:rPr>
              <w:t>Республики Казахстан предложения об увеличении расходов бюджета вне процесса планирования бюджета.</w:t>
            </w:r>
          </w:p>
          <w:p w14:paraId="436AE1C9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7664A991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0ECA1FCE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7B32ECB0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6BAF0762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34BB26B9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0AC9653F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6B3DD3C9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3DF2C52C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25830C44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2F7A5A08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03DCA9C5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43699B45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45768274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6E77748E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77BF524F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01C5A21B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15E88D99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158CEB5F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5A2E5C40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3F95DAB1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72F3912A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0514E26F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0D3F7EA4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14:paraId="57EA0389" w14:textId="77777777" w:rsidR="009D7CE7" w:rsidRPr="00805BB0" w:rsidRDefault="009D7CE7" w:rsidP="009D7CE7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</w:tr>
      <w:tr w:rsidR="002951A6" w:rsidRPr="00805BB0" w14:paraId="0B561C1D" w14:textId="77777777" w:rsidTr="002951A6">
        <w:tc>
          <w:tcPr>
            <w:tcW w:w="560" w:type="dxa"/>
          </w:tcPr>
          <w:p w14:paraId="76BF9AC0" w14:textId="77777777" w:rsidR="002951A6" w:rsidRPr="00805BB0" w:rsidRDefault="002951A6" w:rsidP="002951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805BB0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lastRenderedPageBreak/>
              <w:t>2.</w:t>
            </w:r>
          </w:p>
        </w:tc>
        <w:tc>
          <w:tcPr>
            <w:tcW w:w="1759" w:type="dxa"/>
          </w:tcPr>
          <w:p w14:paraId="2FA0A320" w14:textId="77777777" w:rsidR="002951A6" w:rsidRPr="00805BB0" w:rsidRDefault="002951A6" w:rsidP="002951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BB0">
              <w:rPr>
                <w:rFonts w:ascii="Times New Roman" w:hAnsi="Times New Roman" w:cs="Times New Roman"/>
                <w:sz w:val="24"/>
                <w:szCs w:val="24"/>
              </w:rPr>
              <w:t>пункт 160</w:t>
            </w:r>
          </w:p>
        </w:tc>
        <w:tc>
          <w:tcPr>
            <w:tcW w:w="4339" w:type="dxa"/>
          </w:tcPr>
          <w:p w14:paraId="409EC157" w14:textId="77777777" w:rsidR="002951A6" w:rsidRPr="00805BB0" w:rsidRDefault="002951A6" w:rsidP="002951A6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B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160. Не подлежат приему в Аппарат Правительства:</w:t>
            </w:r>
          </w:p>
          <w:p w14:paraId="503406F9" w14:textId="77777777" w:rsidR="002951A6" w:rsidRDefault="00104832" w:rsidP="002951A6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14:paraId="49C5F517" w14:textId="77777777" w:rsidR="00104832" w:rsidRDefault="00104832" w:rsidP="002951A6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Отсутствует.</w:t>
            </w:r>
          </w:p>
          <w:p w14:paraId="321CD06C" w14:textId="728F82B8" w:rsidR="00104832" w:rsidRPr="00805BB0" w:rsidRDefault="00104832" w:rsidP="002951A6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363" w:type="dxa"/>
          </w:tcPr>
          <w:p w14:paraId="167498B4" w14:textId="77777777" w:rsidR="002951A6" w:rsidRPr="00805BB0" w:rsidRDefault="002951A6" w:rsidP="002951A6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BB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160. Не подлежат приему в Аппарат Правительства:</w:t>
            </w:r>
          </w:p>
          <w:p w14:paraId="4D3B888D" w14:textId="40B3E3B9" w:rsidR="002951A6" w:rsidRPr="00805BB0" w:rsidRDefault="00104832" w:rsidP="002951A6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  <w:p w14:paraId="7FF26BC0" w14:textId="5C1D94EE" w:rsidR="002951A6" w:rsidRPr="00805BB0" w:rsidRDefault="002951A6" w:rsidP="002951A6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B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7-1) письма с инициативами, </w:t>
            </w:r>
            <w:r w:rsidRPr="00805BB0">
              <w:rPr>
                <w:rFonts w:ascii="Times New Roman" w:hAnsi="Times New Roman" w:cs="Times New Roman"/>
                <w:b/>
                <w:sz w:val="24"/>
              </w:rPr>
              <w:t>влекущими</w:t>
            </w:r>
            <w:r w:rsidRPr="00805BB0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805B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сокращение доходов или увеличение расходов республиканского и (или) местных бюджетов и (или) Национального фонда, а также изменение механизмов или инструментов реализации бюджетного законодательства Республики Казахстан</w:t>
            </w:r>
            <w:r w:rsidRPr="00805BB0">
              <w:t xml:space="preserve"> </w:t>
            </w:r>
            <w:r w:rsidRPr="00805BB0">
              <w:rPr>
                <w:rFonts w:ascii="Times New Roman" w:hAnsi="Times New Roman" w:cs="Times New Roman"/>
                <w:b/>
                <w:sz w:val="24"/>
              </w:rPr>
              <w:t xml:space="preserve">без </w:t>
            </w:r>
            <w:r w:rsidR="00813A2F" w:rsidRPr="00813A2F">
              <w:rPr>
                <w:rFonts w:ascii="Times New Roman" w:hAnsi="Times New Roman" w:cs="Times New Roman"/>
                <w:b/>
                <w:sz w:val="24"/>
              </w:rPr>
              <w:t>положительного заключения уполномоченных государственных органов</w:t>
            </w:r>
            <w:r w:rsidR="00813A2F">
              <w:rPr>
                <w:rFonts w:ascii="Times New Roman" w:hAnsi="Times New Roman" w:cs="Times New Roman"/>
                <w:b/>
                <w:sz w:val="24"/>
              </w:rPr>
              <w:t>,</w:t>
            </w:r>
            <w:r w:rsidR="00813A2F">
              <w:t xml:space="preserve"> </w:t>
            </w:r>
            <w:r w:rsidR="00813A2F" w:rsidRPr="00813A2F">
              <w:rPr>
                <w:rFonts w:ascii="Times New Roman" w:hAnsi="Times New Roman" w:cs="Times New Roman"/>
                <w:b/>
                <w:sz w:val="24"/>
              </w:rPr>
              <w:t>определенных пунктом 146-2</w:t>
            </w:r>
            <w:r w:rsidR="00750460">
              <w:rPr>
                <w:rFonts w:ascii="Times New Roman" w:hAnsi="Times New Roman" w:cs="Times New Roman"/>
                <w:b/>
                <w:sz w:val="24"/>
              </w:rPr>
              <w:t xml:space="preserve"> настоящего регламента</w:t>
            </w:r>
            <w:r w:rsidRPr="00805B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;</w:t>
            </w:r>
          </w:p>
          <w:p w14:paraId="1817C22D" w14:textId="0B32F012" w:rsidR="00813A2F" w:rsidRPr="00805BB0" w:rsidRDefault="00104832" w:rsidP="00813A2F">
            <w:pPr>
              <w:pStyle w:val="a4"/>
              <w:ind w:firstLine="31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539" w:type="dxa"/>
          </w:tcPr>
          <w:p w14:paraId="6281097E" w14:textId="77777777" w:rsidR="002951A6" w:rsidRPr="00805BB0" w:rsidRDefault="002951A6" w:rsidP="002951A6">
            <w:pPr>
              <w:shd w:val="clear" w:color="auto" w:fill="FFFFFF"/>
              <w:spacing w:after="0" w:line="240" w:lineRule="auto"/>
              <w:ind w:firstLine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BB0">
              <w:rPr>
                <w:rFonts w:ascii="Times New Roman" w:hAnsi="Times New Roman"/>
                <w:sz w:val="24"/>
                <w:szCs w:val="24"/>
              </w:rPr>
              <w:t>Обоснование приведено в позиции 1 сравнительной таблицы.</w:t>
            </w:r>
          </w:p>
        </w:tc>
      </w:tr>
    </w:tbl>
    <w:p w14:paraId="462ADAE4" w14:textId="77777777" w:rsidR="00A06ECE" w:rsidRDefault="00CE6D65"/>
    <w:sectPr w:rsidR="00A06ECE" w:rsidSect="00674AAF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ED271" w14:textId="77777777" w:rsidR="00CE6D65" w:rsidRDefault="00CE6D65" w:rsidP="00674AAF">
      <w:pPr>
        <w:spacing w:after="0" w:line="240" w:lineRule="auto"/>
      </w:pPr>
      <w:r>
        <w:separator/>
      </w:r>
    </w:p>
  </w:endnote>
  <w:endnote w:type="continuationSeparator" w:id="0">
    <w:p w14:paraId="4C35319B" w14:textId="77777777" w:rsidR="00CE6D65" w:rsidRDefault="00CE6D65" w:rsidP="00674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263E1" w14:textId="77777777" w:rsidR="00CE6D65" w:rsidRDefault="00CE6D65" w:rsidP="00674AAF">
      <w:pPr>
        <w:spacing w:after="0" w:line="240" w:lineRule="auto"/>
      </w:pPr>
      <w:r>
        <w:separator/>
      </w:r>
    </w:p>
  </w:footnote>
  <w:footnote w:type="continuationSeparator" w:id="0">
    <w:p w14:paraId="765B91DA" w14:textId="77777777" w:rsidR="00CE6D65" w:rsidRDefault="00CE6D65" w:rsidP="00674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095922"/>
      <w:docPartObj>
        <w:docPartGallery w:val="Page Numbers (Top of Page)"/>
        <w:docPartUnique/>
      </w:docPartObj>
    </w:sdtPr>
    <w:sdtEndPr/>
    <w:sdtContent>
      <w:p w14:paraId="7C963EFF" w14:textId="693A9672" w:rsidR="00674AAF" w:rsidRDefault="00674A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6A2">
          <w:rPr>
            <w:noProof/>
          </w:rPr>
          <w:t>4</w:t>
        </w:r>
        <w:r>
          <w:fldChar w:fldCharType="end"/>
        </w:r>
      </w:p>
    </w:sdtContent>
  </w:sdt>
  <w:p w14:paraId="2AFBA923" w14:textId="77777777" w:rsidR="00674AAF" w:rsidRDefault="00674AA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8CD"/>
    <w:rsid w:val="00030086"/>
    <w:rsid w:val="000B5664"/>
    <w:rsid w:val="000F5644"/>
    <w:rsid w:val="00102E8B"/>
    <w:rsid w:val="00104832"/>
    <w:rsid w:val="00122D59"/>
    <w:rsid w:val="00151D7B"/>
    <w:rsid w:val="001E2440"/>
    <w:rsid w:val="001F688C"/>
    <w:rsid w:val="0021328B"/>
    <w:rsid w:val="002570A4"/>
    <w:rsid w:val="00260513"/>
    <w:rsid w:val="002951A6"/>
    <w:rsid w:val="002B0E85"/>
    <w:rsid w:val="002B5CC6"/>
    <w:rsid w:val="002E00D7"/>
    <w:rsid w:val="003132DA"/>
    <w:rsid w:val="00321ACF"/>
    <w:rsid w:val="00354E93"/>
    <w:rsid w:val="003640F1"/>
    <w:rsid w:val="003A44DD"/>
    <w:rsid w:val="003B0E10"/>
    <w:rsid w:val="003C2306"/>
    <w:rsid w:val="003E7B97"/>
    <w:rsid w:val="003F542A"/>
    <w:rsid w:val="00402738"/>
    <w:rsid w:val="00404561"/>
    <w:rsid w:val="0040536D"/>
    <w:rsid w:val="004113C0"/>
    <w:rsid w:val="0043067E"/>
    <w:rsid w:val="004904C9"/>
    <w:rsid w:val="005325BA"/>
    <w:rsid w:val="00556E4F"/>
    <w:rsid w:val="005642B9"/>
    <w:rsid w:val="005B3086"/>
    <w:rsid w:val="005F6DA0"/>
    <w:rsid w:val="00623D6E"/>
    <w:rsid w:val="00625494"/>
    <w:rsid w:val="0065587B"/>
    <w:rsid w:val="00674AAF"/>
    <w:rsid w:val="00682432"/>
    <w:rsid w:val="006848C4"/>
    <w:rsid w:val="006C18EF"/>
    <w:rsid w:val="006C76BF"/>
    <w:rsid w:val="006D6EC7"/>
    <w:rsid w:val="006F2B3E"/>
    <w:rsid w:val="006F621F"/>
    <w:rsid w:val="00703F5A"/>
    <w:rsid w:val="007070EF"/>
    <w:rsid w:val="00750460"/>
    <w:rsid w:val="0076234F"/>
    <w:rsid w:val="00765BE9"/>
    <w:rsid w:val="008018A4"/>
    <w:rsid w:val="00805BB0"/>
    <w:rsid w:val="00813A2F"/>
    <w:rsid w:val="00851763"/>
    <w:rsid w:val="008F178B"/>
    <w:rsid w:val="00900E9E"/>
    <w:rsid w:val="009C2A2B"/>
    <w:rsid w:val="009D4D42"/>
    <w:rsid w:val="009D7CE7"/>
    <w:rsid w:val="009E28CD"/>
    <w:rsid w:val="009F4FDA"/>
    <w:rsid w:val="00A048F4"/>
    <w:rsid w:val="00A247DA"/>
    <w:rsid w:val="00A252B4"/>
    <w:rsid w:val="00A83972"/>
    <w:rsid w:val="00A94157"/>
    <w:rsid w:val="00AA62A1"/>
    <w:rsid w:val="00AA7FBE"/>
    <w:rsid w:val="00B104D9"/>
    <w:rsid w:val="00B135A9"/>
    <w:rsid w:val="00B646A2"/>
    <w:rsid w:val="00BA38DE"/>
    <w:rsid w:val="00BE08E1"/>
    <w:rsid w:val="00C20A30"/>
    <w:rsid w:val="00C33553"/>
    <w:rsid w:val="00C35690"/>
    <w:rsid w:val="00C41B67"/>
    <w:rsid w:val="00CC1284"/>
    <w:rsid w:val="00CE17E8"/>
    <w:rsid w:val="00CE66D4"/>
    <w:rsid w:val="00CE6D65"/>
    <w:rsid w:val="00D016BF"/>
    <w:rsid w:val="00D14652"/>
    <w:rsid w:val="00D948D9"/>
    <w:rsid w:val="00DA27A4"/>
    <w:rsid w:val="00DB0857"/>
    <w:rsid w:val="00DB5BA2"/>
    <w:rsid w:val="00DD1E95"/>
    <w:rsid w:val="00DE7DD1"/>
    <w:rsid w:val="00E13FAF"/>
    <w:rsid w:val="00E34CBC"/>
    <w:rsid w:val="00E470FE"/>
    <w:rsid w:val="00ED6AC7"/>
    <w:rsid w:val="00F07544"/>
    <w:rsid w:val="00F3456A"/>
    <w:rsid w:val="00F96549"/>
    <w:rsid w:val="00FB24D1"/>
    <w:rsid w:val="00FB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EF867"/>
  <w15:chartTrackingRefBased/>
  <w15:docId w15:val="{B69B8DF2-88D9-499F-B1F8-E16BC4D70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C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7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Обя,мелкий,мой рабочий,норма,Айгерим,No Spacing1,свой,14 TNR,МОЙ СТИЛЬ,Без интервала11,Без интеБез интервала,Елжан,No Spacing11"/>
    <w:link w:val="a5"/>
    <w:uiPriority w:val="1"/>
    <w:qFormat/>
    <w:rsid w:val="009D7CE7"/>
    <w:pPr>
      <w:spacing w:after="0" w:line="240" w:lineRule="auto"/>
    </w:pPr>
  </w:style>
  <w:style w:type="character" w:customStyle="1" w:styleId="a5">
    <w:name w:val="Без интервала Знак"/>
    <w:aliases w:val="Обя Знак,мелкий Знак,мой рабочий Знак,норма Знак,Айгерим Знак,No Spacing1 Знак,свой Знак,14 TNR Знак,МОЙ СТИЛЬ Знак,Без интервала11 Знак,Без интеБез интервала Знак,Елжан Знак,No Spacing11 Знак"/>
    <w:link w:val="a4"/>
    <w:uiPriority w:val="1"/>
    <w:locked/>
    <w:rsid w:val="009D7CE7"/>
  </w:style>
  <w:style w:type="paragraph" w:styleId="a6">
    <w:name w:val="Balloon Text"/>
    <w:basedOn w:val="a"/>
    <w:link w:val="a7"/>
    <w:uiPriority w:val="99"/>
    <w:semiHidden/>
    <w:unhideWhenUsed/>
    <w:rsid w:val="00257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70A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74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4AAF"/>
  </w:style>
  <w:style w:type="paragraph" w:styleId="aa">
    <w:name w:val="footer"/>
    <w:basedOn w:val="a"/>
    <w:link w:val="ab"/>
    <w:uiPriority w:val="99"/>
    <w:unhideWhenUsed/>
    <w:rsid w:val="00674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4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359A6-FB05-447B-9B13-671A92390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4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 Тегисбаева</dc:creator>
  <cp:keywords/>
  <dc:description/>
  <cp:lastModifiedBy>Аида Тегисбаева</cp:lastModifiedBy>
  <cp:revision>51</cp:revision>
  <cp:lastPrinted>2026-03-04T06:44:00Z</cp:lastPrinted>
  <dcterms:created xsi:type="dcterms:W3CDTF">2026-02-04T05:32:00Z</dcterms:created>
  <dcterms:modified xsi:type="dcterms:W3CDTF">2026-03-06T05:18:00Z</dcterms:modified>
</cp:coreProperties>
</file>